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042"/>
      </w:tblGrid>
      <w:tr w:rsidR="004E1093" w:rsidTr="00427C3D">
        <w:tc>
          <w:tcPr>
            <w:tcW w:w="9212" w:type="dxa"/>
          </w:tcPr>
          <w:p w:rsidR="004E1093" w:rsidRDefault="004E1093">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26035</wp:posOffset>
                  </wp:positionV>
                  <wp:extent cx="2505710" cy="477520"/>
                  <wp:effectExtent l="19050" t="0" r="8890" b="0"/>
                  <wp:wrapNone/>
                  <wp:docPr id="2" name="Bild 2" descr="uni_goet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_goett_4c"/>
                          <pic:cNvPicPr>
                            <a:picLocks noChangeAspect="1" noChangeArrowheads="1"/>
                          </pic:cNvPicPr>
                        </pic:nvPicPr>
                        <pic:blipFill>
                          <a:blip r:embed="rId7" cstate="print"/>
                          <a:srcRect/>
                          <a:stretch>
                            <a:fillRect/>
                          </a:stretch>
                        </pic:blipFill>
                        <pic:spPr bwMode="auto">
                          <a:xfrm>
                            <a:off x="0" y="0"/>
                            <a:ext cx="2505710" cy="477520"/>
                          </a:xfrm>
                          <a:prstGeom prst="rect">
                            <a:avLst/>
                          </a:prstGeom>
                          <a:noFill/>
                          <a:ln w="9525">
                            <a:noFill/>
                            <a:miter lim="800000"/>
                            <a:headEnd/>
                            <a:tailEnd/>
                          </a:ln>
                        </pic:spPr>
                      </pic:pic>
                    </a:graphicData>
                  </a:graphic>
                </wp:anchor>
              </w:drawing>
            </w:r>
          </w:p>
          <w:p w:rsidR="004E1093" w:rsidRDefault="004E1093"/>
          <w:p w:rsidR="004E1093" w:rsidRDefault="004E1093"/>
          <w:p w:rsidR="004E1093" w:rsidRDefault="004E1093"/>
          <w:p w:rsidR="00E775A0" w:rsidRDefault="00E775A0" w:rsidP="00E775A0">
            <w:pPr>
              <w:pStyle w:val="EinfacherAbsatz"/>
              <w:spacing w:line="240" w:lineRule="auto"/>
              <w:jc w:val="both"/>
              <w:rPr>
                <w:sz w:val="18"/>
                <w:szCs w:val="18"/>
              </w:rPr>
            </w:pPr>
            <w:r>
              <w:rPr>
                <w:sz w:val="18"/>
                <w:szCs w:val="18"/>
              </w:rPr>
              <w:t xml:space="preserve">Am </w:t>
            </w:r>
            <w:r w:rsidR="009C5F23">
              <w:rPr>
                <w:sz w:val="18"/>
                <w:szCs w:val="18"/>
              </w:rPr>
              <w:t xml:space="preserve">Institut für Physikalische Chemie </w:t>
            </w:r>
            <w:r>
              <w:rPr>
                <w:sz w:val="18"/>
                <w:szCs w:val="18"/>
              </w:rPr>
              <w:t xml:space="preserve">der Georg-August-Universität Göttingen </w:t>
            </w:r>
            <w:r w:rsidR="001E11B6">
              <w:rPr>
                <w:sz w:val="18"/>
                <w:szCs w:val="18"/>
              </w:rPr>
              <w:t>ist</w:t>
            </w:r>
            <w:r>
              <w:rPr>
                <w:sz w:val="18"/>
                <w:szCs w:val="18"/>
              </w:rPr>
              <w:t xml:space="preserve"> zum</w:t>
            </w:r>
            <w:r w:rsidR="009C5F23">
              <w:rPr>
                <w:sz w:val="18"/>
                <w:szCs w:val="18"/>
              </w:rPr>
              <w:t xml:space="preserve"> 01. </w:t>
            </w:r>
            <w:r w:rsidR="00A9788A">
              <w:rPr>
                <w:sz w:val="18"/>
                <w:szCs w:val="18"/>
              </w:rPr>
              <w:t>Februar</w:t>
            </w:r>
            <w:r w:rsidR="009D6E8C">
              <w:rPr>
                <w:sz w:val="18"/>
                <w:szCs w:val="18"/>
              </w:rPr>
              <w:t xml:space="preserve"> </w:t>
            </w:r>
            <w:r w:rsidR="00101E6E">
              <w:rPr>
                <w:sz w:val="18"/>
                <w:szCs w:val="18"/>
              </w:rPr>
              <w:t>2020</w:t>
            </w:r>
            <w:r w:rsidR="00E24AF8">
              <w:rPr>
                <w:sz w:val="18"/>
                <w:szCs w:val="18"/>
              </w:rPr>
              <w:t xml:space="preserve"> (oder nach Vereinbarung)</w:t>
            </w:r>
            <w:r>
              <w:rPr>
                <w:sz w:val="18"/>
                <w:szCs w:val="18"/>
              </w:rPr>
              <w:t xml:space="preserve"> </w:t>
            </w:r>
            <w:r w:rsidR="001E11B6">
              <w:rPr>
                <w:sz w:val="18"/>
                <w:szCs w:val="18"/>
              </w:rPr>
              <w:t>die</w:t>
            </w:r>
            <w:r w:rsidR="009C5F23">
              <w:rPr>
                <w:sz w:val="18"/>
                <w:szCs w:val="18"/>
              </w:rPr>
              <w:t xml:space="preserve"> </w:t>
            </w:r>
            <w:r>
              <w:rPr>
                <w:sz w:val="18"/>
                <w:szCs w:val="18"/>
              </w:rPr>
              <w:t>Stelle einer/eines</w:t>
            </w:r>
          </w:p>
          <w:p w:rsidR="00E775A0" w:rsidRDefault="00E775A0" w:rsidP="00E775A0">
            <w:pPr>
              <w:pStyle w:val="EinfacherAbsatz"/>
              <w:spacing w:line="100" w:lineRule="exact"/>
              <w:rPr>
                <w:sz w:val="18"/>
                <w:szCs w:val="18"/>
              </w:rPr>
            </w:pPr>
          </w:p>
          <w:p w:rsidR="00E775A0" w:rsidRDefault="00E775A0" w:rsidP="00E775A0">
            <w:pPr>
              <w:pStyle w:val="EinfacherAbsatz"/>
              <w:spacing w:line="240" w:lineRule="auto"/>
              <w:jc w:val="center"/>
              <w:rPr>
                <w:b/>
                <w:bCs/>
                <w:color w:val="014269"/>
                <w:sz w:val="27"/>
                <w:szCs w:val="27"/>
              </w:rPr>
            </w:pPr>
            <w:r>
              <w:rPr>
                <w:b/>
                <w:bCs/>
                <w:color w:val="014269"/>
                <w:sz w:val="27"/>
                <w:szCs w:val="27"/>
              </w:rPr>
              <w:t>wissenschaftlichen Mitarbeiterin</w:t>
            </w:r>
            <w:r w:rsidR="00C36885">
              <w:rPr>
                <w:b/>
                <w:bCs/>
                <w:color w:val="014269"/>
                <w:sz w:val="27"/>
                <w:szCs w:val="27"/>
              </w:rPr>
              <w:t xml:space="preserve"> (Dokto</w:t>
            </w:r>
            <w:r w:rsidR="00E24AF8">
              <w:rPr>
                <w:b/>
                <w:bCs/>
                <w:color w:val="014269"/>
                <w:sz w:val="27"/>
                <w:szCs w:val="27"/>
              </w:rPr>
              <w:t>ra</w:t>
            </w:r>
            <w:r w:rsidR="00C36885">
              <w:rPr>
                <w:b/>
                <w:bCs/>
                <w:color w:val="014269"/>
                <w:sz w:val="27"/>
                <w:szCs w:val="27"/>
              </w:rPr>
              <w:t>ndin)</w:t>
            </w:r>
            <w:r>
              <w:rPr>
                <w:b/>
                <w:bCs/>
                <w:color w:val="014269"/>
                <w:sz w:val="27"/>
                <w:szCs w:val="27"/>
              </w:rPr>
              <w:t>/</w:t>
            </w:r>
          </w:p>
          <w:p w:rsidR="00E775A0" w:rsidRDefault="00E775A0" w:rsidP="00E775A0">
            <w:pPr>
              <w:pStyle w:val="EinfacherAbsatz"/>
              <w:spacing w:line="240" w:lineRule="auto"/>
              <w:jc w:val="center"/>
              <w:rPr>
                <w:b/>
                <w:bCs/>
                <w:color w:val="014269"/>
                <w:sz w:val="27"/>
                <w:szCs w:val="27"/>
              </w:rPr>
            </w:pPr>
            <w:r>
              <w:rPr>
                <w:b/>
                <w:bCs/>
                <w:color w:val="014269"/>
                <w:sz w:val="27"/>
                <w:szCs w:val="27"/>
              </w:rPr>
              <w:t>wissenschaftlichen Mitarbeiters</w:t>
            </w:r>
            <w:r w:rsidR="00C36885">
              <w:rPr>
                <w:b/>
                <w:bCs/>
                <w:color w:val="014269"/>
                <w:sz w:val="27"/>
                <w:szCs w:val="27"/>
              </w:rPr>
              <w:t xml:space="preserve"> (Doktorand)</w:t>
            </w:r>
          </w:p>
          <w:p w:rsidR="00F13D7B" w:rsidRDefault="00F13D7B" w:rsidP="00E775A0">
            <w:pPr>
              <w:pStyle w:val="EinfacherAbsatz"/>
              <w:spacing w:line="240" w:lineRule="auto"/>
              <w:jc w:val="center"/>
              <w:rPr>
                <w:b/>
                <w:bCs/>
                <w:color w:val="014269"/>
                <w:sz w:val="27"/>
                <w:szCs w:val="27"/>
              </w:rPr>
            </w:pPr>
            <w:r>
              <w:rPr>
                <w:b/>
                <w:bCs/>
                <w:color w:val="014269"/>
                <w:sz w:val="27"/>
                <w:szCs w:val="27"/>
              </w:rPr>
              <w:t>(w / m / d)</w:t>
            </w:r>
          </w:p>
          <w:p w:rsidR="00E775A0" w:rsidRDefault="00E775A0" w:rsidP="00E775A0">
            <w:pPr>
              <w:pStyle w:val="EinfacherAbsatz"/>
              <w:spacing w:line="100" w:lineRule="exact"/>
              <w:rPr>
                <w:sz w:val="18"/>
                <w:szCs w:val="18"/>
              </w:rPr>
            </w:pPr>
          </w:p>
          <w:p w:rsidR="00E775A0" w:rsidRDefault="00E775A0" w:rsidP="00E775A0">
            <w:pPr>
              <w:pStyle w:val="EinfacherAbsatz"/>
              <w:spacing w:line="240" w:lineRule="auto"/>
              <w:jc w:val="both"/>
              <w:rPr>
                <w:sz w:val="18"/>
                <w:szCs w:val="18"/>
              </w:rPr>
            </w:pPr>
            <w:r>
              <w:rPr>
                <w:sz w:val="18"/>
                <w:szCs w:val="18"/>
              </w:rPr>
              <w:t>mit der</w:t>
            </w:r>
            <w:r w:rsidR="009C5F23">
              <w:rPr>
                <w:sz w:val="18"/>
                <w:szCs w:val="18"/>
              </w:rPr>
              <w:t xml:space="preserve"> Hälfte der</w:t>
            </w:r>
            <w:r>
              <w:rPr>
                <w:sz w:val="18"/>
                <w:szCs w:val="18"/>
              </w:rPr>
              <w:t xml:space="preserve"> regelmäßigen wöchentlichen Arbeitszeit</w:t>
            </w:r>
            <w:r w:rsidR="009C5F23">
              <w:rPr>
                <w:sz w:val="18"/>
                <w:szCs w:val="18"/>
              </w:rPr>
              <w:t xml:space="preserve"> einer/</w:t>
            </w:r>
            <w:proofErr w:type="gramStart"/>
            <w:r w:rsidR="009C5F23">
              <w:rPr>
                <w:sz w:val="18"/>
                <w:szCs w:val="18"/>
              </w:rPr>
              <w:t>eines vollzeitbeschäftigten Arbeitnehmerin</w:t>
            </w:r>
            <w:proofErr w:type="gramEnd"/>
            <w:r w:rsidR="009C5F23">
              <w:rPr>
                <w:sz w:val="18"/>
                <w:szCs w:val="18"/>
              </w:rPr>
              <w:t>/Arbeitnehmers</w:t>
            </w:r>
            <w:r>
              <w:rPr>
                <w:sz w:val="18"/>
                <w:szCs w:val="18"/>
              </w:rPr>
              <w:t xml:space="preserve"> (zzt.</w:t>
            </w:r>
            <w:r w:rsidR="009C5F23">
              <w:rPr>
                <w:sz w:val="18"/>
                <w:szCs w:val="18"/>
              </w:rPr>
              <w:t xml:space="preserve"> 19,90 </w:t>
            </w:r>
            <w:r>
              <w:rPr>
                <w:sz w:val="18"/>
                <w:szCs w:val="18"/>
              </w:rPr>
              <w:t xml:space="preserve">Stunden/Woche) befristet für die Dauer von </w:t>
            </w:r>
            <w:r w:rsidR="009D6E8C">
              <w:rPr>
                <w:sz w:val="18"/>
                <w:szCs w:val="18"/>
              </w:rPr>
              <w:t>3</w:t>
            </w:r>
            <w:r w:rsidR="00376A03">
              <w:rPr>
                <w:sz w:val="18"/>
                <w:szCs w:val="18"/>
              </w:rPr>
              <w:t xml:space="preserve"> </w:t>
            </w:r>
            <w:r>
              <w:rPr>
                <w:sz w:val="18"/>
                <w:szCs w:val="18"/>
              </w:rPr>
              <w:t>Jahren</w:t>
            </w:r>
            <w:r w:rsidR="00267F0B">
              <w:rPr>
                <w:sz w:val="18"/>
                <w:szCs w:val="18"/>
              </w:rPr>
              <w:t xml:space="preserve"> </w:t>
            </w:r>
            <w:r>
              <w:rPr>
                <w:sz w:val="18"/>
                <w:szCs w:val="18"/>
              </w:rPr>
              <w:t xml:space="preserve">zu besetzen. Die Entgeltzahlung erfolgt nach </w:t>
            </w:r>
            <w:r>
              <w:rPr>
                <w:b/>
                <w:bCs/>
                <w:color w:val="014269"/>
                <w:spacing w:val="-2"/>
                <w:sz w:val="18"/>
                <w:szCs w:val="18"/>
              </w:rPr>
              <w:t>Entgeltgruppe 13 TV-L</w:t>
            </w:r>
            <w:r>
              <w:rPr>
                <w:sz w:val="18"/>
                <w:szCs w:val="18"/>
              </w:rPr>
              <w:t xml:space="preserve">. </w:t>
            </w:r>
          </w:p>
          <w:p w:rsidR="00C32009" w:rsidRDefault="00C32009" w:rsidP="00E775A0">
            <w:pPr>
              <w:pStyle w:val="EinfacherAbsatz"/>
              <w:spacing w:line="240" w:lineRule="auto"/>
              <w:jc w:val="both"/>
              <w:rPr>
                <w:sz w:val="18"/>
                <w:szCs w:val="18"/>
              </w:rPr>
            </w:pPr>
            <w:r w:rsidRPr="00C32009">
              <w:rPr>
                <w:sz w:val="18"/>
                <w:szCs w:val="18"/>
              </w:rPr>
              <w:t>Ab dem zweiten Jahr wird eine Anhebung auf 2/3 der regelmäßigen wöchentlichen Arbeitszeit angestrebt.</w:t>
            </w:r>
          </w:p>
          <w:p w:rsidR="002C3290" w:rsidRDefault="002C3290" w:rsidP="002C3290">
            <w:pPr>
              <w:pStyle w:val="EinfacherAbsatz"/>
              <w:spacing w:line="240" w:lineRule="auto"/>
              <w:jc w:val="both"/>
              <w:rPr>
                <w:sz w:val="18"/>
                <w:szCs w:val="18"/>
              </w:rPr>
            </w:pPr>
            <w:r>
              <w:rPr>
                <w:sz w:val="18"/>
                <w:szCs w:val="18"/>
              </w:rPr>
              <w:t>Die Stelle soll der Qualifizierung des wissenschaftlichen Nachwuchses dienen und bietet die Möglichkeit zur Promotion.</w:t>
            </w:r>
          </w:p>
          <w:p w:rsidR="00E775A0" w:rsidRDefault="00E775A0" w:rsidP="00E775A0">
            <w:pPr>
              <w:pStyle w:val="EinfacherAbsatz"/>
              <w:spacing w:line="100" w:lineRule="exact"/>
              <w:rPr>
                <w:sz w:val="18"/>
                <w:szCs w:val="18"/>
              </w:rPr>
            </w:pPr>
          </w:p>
          <w:p w:rsidR="00C32009" w:rsidRPr="00C32009" w:rsidRDefault="00C32009" w:rsidP="00C32009">
            <w:pPr>
              <w:pStyle w:val="EinfacherAbsatz"/>
              <w:spacing w:line="240" w:lineRule="auto"/>
              <w:jc w:val="both"/>
              <w:rPr>
                <w:sz w:val="18"/>
                <w:szCs w:val="18"/>
              </w:rPr>
            </w:pPr>
            <w:r w:rsidRPr="00C32009">
              <w:rPr>
                <w:sz w:val="18"/>
                <w:szCs w:val="18"/>
              </w:rPr>
              <w:t xml:space="preserve">Die Doktorarbeit soll sich mit der Untersuchung von </w:t>
            </w:r>
            <w:r w:rsidR="005267C8">
              <w:rPr>
                <w:sz w:val="18"/>
                <w:szCs w:val="18"/>
              </w:rPr>
              <w:t xml:space="preserve">neuen </w:t>
            </w:r>
            <w:r w:rsidRPr="00C32009">
              <w:rPr>
                <w:sz w:val="18"/>
                <w:szCs w:val="18"/>
              </w:rPr>
              <w:t>Nanomaterialien</w:t>
            </w:r>
            <w:r w:rsidR="00E41986">
              <w:rPr>
                <w:sz w:val="18"/>
                <w:szCs w:val="18"/>
              </w:rPr>
              <w:t>,</w:t>
            </w:r>
            <w:r w:rsidRPr="00C32009">
              <w:rPr>
                <w:sz w:val="18"/>
                <w:szCs w:val="18"/>
              </w:rPr>
              <w:t xml:space="preserve"> </w:t>
            </w:r>
            <w:r w:rsidR="005267C8">
              <w:rPr>
                <w:sz w:val="18"/>
                <w:szCs w:val="18"/>
              </w:rPr>
              <w:t xml:space="preserve">die im </w:t>
            </w:r>
            <w:r w:rsidRPr="00C32009">
              <w:rPr>
                <w:sz w:val="18"/>
                <w:szCs w:val="18"/>
              </w:rPr>
              <w:t>nahen Infrarot (</w:t>
            </w:r>
            <w:proofErr w:type="spellStart"/>
            <w:r w:rsidRPr="00C32009">
              <w:rPr>
                <w:sz w:val="18"/>
                <w:szCs w:val="18"/>
              </w:rPr>
              <w:t>nIR</w:t>
            </w:r>
            <w:proofErr w:type="spellEnd"/>
            <w:r w:rsidRPr="00C32009">
              <w:rPr>
                <w:sz w:val="18"/>
                <w:szCs w:val="18"/>
              </w:rPr>
              <w:t xml:space="preserve">) </w:t>
            </w:r>
            <w:r w:rsidR="005267C8">
              <w:rPr>
                <w:sz w:val="18"/>
                <w:szCs w:val="18"/>
              </w:rPr>
              <w:t xml:space="preserve">fluoreszieren </w:t>
            </w:r>
            <w:r w:rsidRPr="00C32009">
              <w:rPr>
                <w:sz w:val="18"/>
                <w:szCs w:val="18"/>
              </w:rPr>
              <w:t xml:space="preserve">befassen. Es soll </w:t>
            </w:r>
            <w:r w:rsidR="00807F58">
              <w:rPr>
                <w:sz w:val="18"/>
                <w:szCs w:val="18"/>
              </w:rPr>
              <w:t xml:space="preserve">insbesondere das Zusammenspiel von </w:t>
            </w:r>
            <w:proofErr w:type="spellStart"/>
            <w:r w:rsidR="00807F58">
              <w:rPr>
                <w:sz w:val="18"/>
                <w:szCs w:val="18"/>
              </w:rPr>
              <w:t>Photophysik</w:t>
            </w:r>
            <w:proofErr w:type="spellEnd"/>
            <w:r w:rsidR="00807F58">
              <w:rPr>
                <w:sz w:val="18"/>
                <w:szCs w:val="18"/>
              </w:rPr>
              <w:t xml:space="preserve"> und Grenzflächenchemie untersucht werden. </w:t>
            </w:r>
            <w:r w:rsidRPr="00C32009">
              <w:rPr>
                <w:sz w:val="18"/>
                <w:szCs w:val="18"/>
              </w:rPr>
              <w:t xml:space="preserve"> </w:t>
            </w:r>
            <w:r w:rsidR="000C4D33">
              <w:rPr>
                <w:sz w:val="18"/>
                <w:szCs w:val="18"/>
              </w:rPr>
              <w:t xml:space="preserve">Dazu werden Fluoreszenz-Spektroskopie und Mikroskopie verwendet und bei Interesse </w:t>
            </w:r>
            <w:r w:rsidR="00E41986">
              <w:rPr>
                <w:sz w:val="18"/>
                <w:szCs w:val="18"/>
              </w:rPr>
              <w:t>könnten die</w:t>
            </w:r>
            <w:r w:rsidR="000C4D33">
              <w:rPr>
                <w:sz w:val="18"/>
                <w:szCs w:val="18"/>
              </w:rPr>
              <w:t xml:space="preserve"> </w:t>
            </w:r>
            <w:proofErr w:type="spellStart"/>
            <w:r w:rsidR="000C4D33">
              <w:rPr>
                <w:sz w:val="18"/>
                <w:szCs w:val="18"/>
              </w:rPr>
              <w:t>photophysikalisch</w:t>
            </w:r>
            <w:r w:rsidR="00E41986">
              <w:rPr>
                <w:sz w:val="18"/>
                <w:szCs w:val="18"/>
              </w:rPr>
              <w:t>en</w:t>
            </w:r>
            <w:proofErr w:type="spellEnd"/>
            <w:r w:rsidR="000C4D33">
              <w:rPr>
                <w:sz w:val="18"/>
                <w:szCs w:val="18"/>
              </w:rPr>
              <w:t xml:space="preserve"> Prozesse auch mittels Monte-Carlo Methoden simuliert werden. </w:t>
            </w:r>
            <w:r w:rsidR="00EB2228">
              <w:rPr>
                <w:sz w:val="18"/>
                <w:szCs w:val="18"/>
              </w:rPr>
              <w:t xml:space="preserve">Die Erkenntnisse sollen langfristig zur </w:t>
            </w:r>
            <w:proofErr w:type="gramStart"/>
            <w:r w:rsidR="00EB2228">
              <w:rPr>
                <w:sz w:val="18"/>
                <w:szCs w:val="18"/>
              </w:rPr>
              <w:t>Entwicklung  von</w:t>
            </w:r>
            <w:proofErr w:type="gramEnd"/>
            <w:r w:rsidR="00EB2228">
              <w:rPr>
                <w:sz w:val="18"/>
                <w:szCs w:val="18"/>
              </w:rPr>
              <w:t xml:space="preserve"> neuartigen Biosensoren und Anwendungen in der </w:t>
            </w:r>
            <w:proofErr w:type="spellStart"/>
            <w:r w:rsidR="00EB2228">
              <w:rPr>
                <w:sz w:val="18"/>
                <w:szCs w:val="18"/>
              </w:rPr>
              <w:t>Biophotonik</w:t>
            </w:r>
            <w:proofErr w:type="spellEnd"/>
            <w:r w:rsidR="00EB2228">
              <w:rPr>
                <w:sz w:val="18"/>
                <w:szCs w:val="18"/>
              </w:rPr>
              <w:t xml:space="preserve"> beitragen.</w:t>
            </w:r>
          </w:p>
          <w:p w:rsidR="00E775A0" w:rsidRDefault="00C32009" w:rsidP="00C32009">
            <w:pPr>
              <w:pStyle w:val="EinfacherAbsatz"/>
              <w:spacing w:line="240" w:lineRule="auto"/>
              <w:jc w:val="both"/>
              <w:rPr>
                <w:sz w:val="18"/>
                <w:szCs w:val="18"/>
              </w:rPr>
            </w:pPr>
            <w:r w:rsidRPr="00C32009">
              <w:rPr>
                <w:sz w:val="18"/>
                <w:szCs w:val="18"/>
              </w:rPr>
              <w:t xml:space="preserve">Gesucht werden Personen mit einem kürzlich oder demnächst erfolgreich abgeschlossenen Studium (M. Sc.) der Chemie, Physik, oder Ähnlichem und mit Interesse an der physikalischen Chemie von Nanomaterialien. Erwünscht sind Kenntnisse in den Bereichen Spektroskopie, Mikroskopie und/oder Nanomaterialien. Erwartet werden ferner gute Englischkenntnisse. </w:t>
            </w:r>
            <w:r w:rsidR="00D57B10" w:rsidRPr="00D57B10">
              <w:rPr>
                <w:sz w:val="18"/>
                <w:szCs w:val="18"/>
              </w:rPr>
              <w:t xml:space="preserve"> </w:t>
            </w:r>
            <w:r w:rsidR="00C36885" w:rsidRPr="00C36885">
              <w:rPr>
                <w:sz w:val="18"/>
                <w:szCs w:val="18"/>
              </w:rPr>
              <w:t xml:space="preserve"> </w:t>
            </w:r>
          </w:p>
          <w:p w:rsidR="00E775A0" w:rsidRDefault="00E775A0" w:rsidP="00E775A0">
            <w:pPr>
              <w:pStyle w:val="EinfacherAbsatz"/>
              <w:spacing w:line="100" w:lineRule="exact"/>
              <w:rPr>
                <w:sz w:val="18"/>
                <w:szCs w:val="18"/>
              </w:rPr>
            </w:pPr>
          </w:p>
          <w:p w:rsidR="008E734A" w:rsidRDefault="00F13D7B" w:rsidP="008E734A">
            <w:pPr>
              <w:pStyle w:val="EinfacherAbsatz"/>
              <w:spacing w:line="240" w:lineRule="auto"/>
              <w:rPr>
                <w:rFonts w:cs="Calibri"/>
                <w:sz w:val="18"/>
                <w:szCs w:val="18"/>
              </w:rPr>
            </w:pPr>
            <w:r>
              <w:rPr>
                <w:noProof/>
              </w:rPr>
              <w:drawing>
                <wp:anchor distT="0" distB="0" distL="114300" distR="114300" simplePos="0" relativeHeight="251659264" behindDoc="0" locked="0" layoutInCell="1" allowOverlap="1">
                  <wp:simplePos x="0" y="0"/>
                  <wp:positionH relativeFrom="column">
                    <wp:posOffset>4344727</wp:posOffset>
                  </wp:positionH>
                  <wp:positionV relativeFrom="paragraph">
                    <wp:posOffset>24651</wp:posOffset>
                  </wp:positionV>
                  <wp:extent cx="1245694" cy="586740"/>
                  <wp:effectExtent l="0" t="0" r="0" b="3810"/>
                  <wp:wrapSquare wrapText="bothSides"/>
                  <wp:docPr id="12" name="Grafik 12" descr="P:\Aufgaben\Vorzimmer\Internet-Formulare-2015\Logos\FidH_Logo_Mitglied-B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fgaben\Vorzimmer\Internet-Formulare-2015\Logos\FidH_Logo_Mitglied-BP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694"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34A" w:rsidRPr="00F35975">
              <w:rPr>
                <w:rFonts w:cs="Calibri"/>
                <w:sz w:val="18"/>
                <w:szCs w:val="18"/>
              </w:rPr>
              <w:t xml:space="preserve">Die Universität Göttingen strebt in den Bereichen, in denen Frauen unterrepräsentiert sind, eine Erhöhung des Frauenanteils an und fordert daher qualifizierte Frauen nachdrücklich zur Bewerbung auf. Sie versteht sich als familienfreundliche Hochschule und fördert die Vereinbarkeit von Wissenschaft/Beruf und Familie. </w:t>
            </w:r>
          </w:p>
          <w:p w:rsidR="008E734A" w:rsidRDefault="008E734A" w:rsidP="008E734A">
            <w:pPr>
              <w:pStyle w:val="EinfacherAbsatz"/>
              <w:spacing w:line="240" w:lineRule="auto"/>
              <w:rPr>
                <w:rFonts w:cs="Calibri"/>
                <w:sz w:val="18"/>
                <w:szCs w:val="18"/>
              </w:rPr>
            </w:pPr>
          </w:p>
          <w:p w:rsidR="008E734A" w:rsidRDefault="008E734A" w:rsidP="008E734A">
            <w:pPr>
              <w:pStyle w:val="EinfacherAbsatz"/>
              <w:spacing w:line="240" w:lineRule="auto"/>
              <w:rPr>
                <w:rFonts w:cs="Calibri"/>
                <w:sz w:val="18"/>
                <w:szCs w:val="18"/>
              </w:rPr>
            </w:pPr>
            <w:r w:rsidRPr="00F35975">
              <w:rPr>
                <w:rFonts w:cs="Calibri"/>
                <w:sz w:val="18"/>
                <w:szCs w:val="18"/>
              </w:rPr>
              <w:t>Die Universität hat sich zum Ziel gesetzt, mehr schwerbehinderte Menschen zu beschäftigen. Bewerbungen Schwerbehinderter erhalten bei gleicher Qualifikation den Vorzug.</w:t>
            </w:r>
          </w:p>
          <w:p w:rsidR="008E734A" w:rsidRDefault="008E734A" w:rsidP="008E734A">
            <w:pPr>
              <w:pStyle w:val="EinfacherAbsatz"/>
              <w:spacing w:line="100" w:lineRule="exact"/>
              <w:rPr>
                <w:sz w:val="18"/>
                <w:szCs w:val="18"/>
              </w:rPr>
            </w:pPr>
          </w:p>
          <w:p w:rsidR="00C34525" w:rsidRDefault="008E734A" w:rsidP="00C34525">
            <w:pPr>
              <w:pStyle w:val="EinfacherAbsatz"/>
              <w:spacing w:line="240" w:lineRule="auto"/>
              <w:jc w:val="both"/>
              <w:rPr>
                <w:spacing w:val="-2"/>
                <w:sz w:val="18"/>
                <w:szCs w:val="18"/>
              </w:rPr>
            </w:pPr>
            <w:r>
              <w:rPr>
                <w:sz w:val="18"/>
                <w:szCs w:val="18"/>
              </w:rPr>
              <w:t xml:space="preserve">Bewerbungen mit den üblichen Unterlagen </w:t>
            </w:r>
            <w:r w:rsidR="00376A03">
              <w:rPr>
                <w:spacing w:val="-2"/>
                <w:sz w:val="18"/>
                <w:szCs w:val="18"/>
              </w:rPr>
              <w:t xml:space="preserve">werden bis zum </w:t>
            </w:r>
            <w:r w:rsidR="00A9788A">
              <w:rPr>
                <w:spacing w:val="-2"/>
                <w:sz w:val="18"/>
                <w:szCs w:val="18"/>
              </w:rPr>
              <w:t>0</w:t>
            </w:r>
            <w:r w:rsidR="00C32009">
              <w:rPr>
                <w:spacing w:val="-2"/>
                <w:sz w:val="18"/>
                <w:szCs w:val="18"/>
              </w:rPr>
              <w:t>1</w:t>
            </w:r>
            <w:r w:rsidR="00376A03">
              <w:rPr>
                <w:spacing w:val="-2"/>
                <w:sz w:val="18"/>
                <w:szCs w:val="18"/>
              </w:rPr>
              <w:t>.</w:t>
            </w:r>
            <w:r w:rsidR="00A9788A">
              <w:rPr>
                <w:spacing w:val="-2"/>
                <w:sz w:val="18"/>
                <w:szCs w:val="18"/>
              </w:rPr>
              <w:t>0</w:t>
            </w:r>
            <w:r w:rsidR="00C533B8">
              <w:rPr>
                <w:spacing w:val="-2"/>
                <w:sz w:val="18"/>
                <w:szCs w:val="18"/>
              </w:rPr>
              <w:t>1.</w:t>
            </w:r>
            <w:r w:rsidR="00C32009">
              <w:rPr>
                <w:spacing w:val="-2"/>
                <w:sz w:val="18"/>
                <w:szCs w:val="18"/>
              </w:rPr>
              <w:t>20</w:t>
            </w:r>
            <w:r w:rsidR="00C533B8">
              <w:rPr>
                <w:spacing w:val="-2"/>
                <w:sz w:val="18"/>
                <w:szCs w:val="18"/>
              </w:rPr>
              <w:t>20</w:t>
            </w:r>
            <w:r w:rsidR="00C34525">
              <w:rPr>
                <w:spacing w:val="-2"/>
                <w:sz w:val="18"/>
                <w:szCs w:val="18"/>
              </w:rPr>
              <w:t xml:space="preserve">, bevorzugt in elektronischer Form per </w:t>
            </w:r>
            <w:r w:rsidR="00A9788A">
              <w:rPr>
                <w:spacing w:val="-2"/>
                <w:sz w:val="18"/>
                <w:szCs w:val="18"/>
              </w:rPr>
              <w:t xml:space="preserve">E-Mail (bitte möglichst in nur 1 </w:t>
            </w:r>
            <w:proofErr w:type="spellStart"/>
            <w:r w:rsidR="00A9788A">
              <w:rPr>
                <w:spacing w:val="-2"/>
                <w:sz w:val="18"/>
                <w:szCs w:val="18"/>
              </w:rPr>
              <w:t>PDF</w:t>
            </w:r>
            <w:proofErr w:type="spellEnd"/>
            <w:r w:rsidR="00A9788A">
              <w:rPr>
                <w:spacing w:val="-2"/>
                <w:sz w:val="18"/>
                <w:szCs w:val="18"/>
              </w:rPr>
              <w:t>-Datei)</w:t>
            </w:r>
            <w:r w:rsidR="00C34525">
              <w:rPr>
                <w:spacing w:val="-2"/>
                <w:sz w:val="18"/>
                <w:szCs w:val="18"/>
              </w:rPr>
              <w:t>, erbeten</w:t>
            </w:r>
            <w:r w:rsidR="00C34525">
              <w:rPr>
                <w:sz w:val="18"/>
                <w:szCs w:val="18"/>
              </w:rPr>
              <w:t xml:space="preserve"> </w:t>
            </w:r>
            <w:r w:rsidR="00C34525">
              <w:rPr>
                <w:spacing w:val="-2"/>
                <w:sz w:val="18"/>
                <w:szCs w:val="18"/>
              </w:rPr>
              <w:t>an</w:t>
            </w:r>
            <w:r w:rsidR="0030510D">
              <w:rPr>
                <w:spacing w:val="-2"/>
                <w:sz w:val="18"/>
                <w:szCs w:val="18"/>
              </w:rPr>
              <w:t>:</w:t>
            </w:r>
            <w:r w:rsidR="00C34525">
              <w:rPr>
                <w:spacing w:val="-2"/>
                <w:sz w:val="18"/>
                <w:szCs w:val="18"/>
              </w:rPr>
              <w:t xml:space="preserve"> </w:t>
            </w:r>
          </w:p>
          <w:p w:rsidR="00C34525" w:rsidRDefault="00C34525" w:rsidP="00C34525">
            <w:pPr>
              <w:pStyle w:val="EinfacherAbsatz"/>
              <w:spacing w:line="240" w:lineRule="auto"/>
              <w:jc w:val="both"/>
              <w:rPr>
                <w:b/>
                <w:bCs/>
                <w:color w:val="014269"/>
                <w:spacing w:val="-2"/>
                <w:sz w:val="18"/>
                <w:szCs w:val="18"/>
              </w:rPr>
            </w:pPr>
            <w:r>
              <w:rPr>
                <w:b/>
                <w:bCs/>
                <w:color w:val="014269"/>
                <w:spacing w:val="-2"/>
                <w:sz w:val="18"/>
                <w:szCs w:val="18"/>
              </w:rPr>
              <w:t xml:space="preserve">Georg-August-Universität Göttingen, </w:t>
            </w:r>
          </w:p>
          <w:p w:rsidR="00C34525" w:rsidRDefault="00C34525" w:rsidP="00C34525">
            <w:pPr>
              <w:pStyle w:val="EinfacherAbsatz"/>
              <w:spacing w:line="240" w:lineRule="auto"/>
              <w:jc w:val="both"/>
              <w:rPr>
                <w:b/>
                <w:bCs/>
                <w:color w:val="014269"/>
                <w:spacing w:val="-2"/>
                <w:sz w:val="18"/>
                <w:szCs w:val="18"/>
              </w:rPr>
            </w:pPr>
            <w:proofErr w:type="spellStart"/>
            <w:r>
              <w:rPr>
                <w:b/>
                <w:bCs/>
                <w:color w:val="014269"/>
                <w:spacing w:val="-2"/>
                <w:sz w:val="18"/>
                <w:szCs w:val="18"/>
              </w:rPr>
              <w:t>Inst</w:t>
            </w:r>
            <w:proofErr w:type="spellEnd"/>
            <w:r>
              <w:rPr>
                <w:b/>
                <w:bCs/>
                <w:color w:val="014269"/>
                <w:spacing w:val="-2"/>
                <w:sz w:val="18"/>
                <w:szCs w:val="18"/>
              </w:rPr>
              <w:t>. f. Physikalische Chemie,</w:t>
            </w:r>
          </w:p>
          <w:p w:rsidR="00C34525" w:rsidRPr="002333D1" w:rsidRDefault="00C34525" w:rsidP="00C34525">
            <w:pPr>
              <w:pStyle w:val="EinfacherAbsatz"/>
              <w:spacing w:line="240" w:lineRule="auto"/>
              <w:jc w:val="both"/>
              <w:rPr>
                <w:b/>
                <w:bCs/>
                <w:color w:val="014269"/>
                <w:spacing w:val="-2"/>
                <w:sz w:val="18"/>
                <w:szCs w:val="18"/>
              </w:rPr>
            </w:pPr>
            <w:r>
              <w:rPr>
                <w:b/>
                <w:bCs/>
                <w:color w:val="014269"/>
                <w:spacing w:val="-2"/>
                <w:sz w:val="18"/>
                <w:szCs w:val="18"/>
              </w:rPr>
              <w:t xml:space="preserve">z.Hd. Dr. </w:t>
            </w:r>
            <w:r w:rsidR="00C32009">
              <w:rPr>
                <w:b/>
                <w:bCs/>
                <w:color w:val="014269"/>
                <w:spacing w:val="-2"/>
                <w:sz w:val="18"/>
                <w:szCs w:val="18"/>
              </w:rPr>
              <w:t>Sebastian Kruss</w:t>
            </w:r>
            <w:r w:rsidRPr="002333D1">
              <w:rPr>
                <w:b/>
                <w:bCs/>
                <w:color w:val="014269"/>
                <w:spacing w:val="-2"/>
                <w:sz w:val="18"/>
                <w:szCs w:val="18"/>
              </w:rPr>
              <w:t>,</w:t>
            </w:r>
          </w:p>
          <w:p w:rsidR="00C34525" w:rsidRDefault="00C34525" w:rsidP="00C34525">
            <w:pPr>
              <w:pStyle w:val="EinfacherAbsatz"/>
              <w:spacing w:line="240" w:lineRule="auto"/>
              <w:jc w:val="both"/>
              <w:rPr>
                <w:b/>
                <w:bCs/>
                <w:color w:val="014269"/>
                <w:sz w:val="18"/>
                <w:szCs w:val="18"/>
              </w:rPr>
            </w:pPr>
            <w:proofErr w:type="spellStart"/>
            <w:r>
              <w:rPr>
                <w:b/>
                <w:bCs/>
                <w:color w:val="014269"/>
                <w:spacing w:val="-2"/>
                <w:sz w:val="18"/>
                <w:szCs w:val="18"/>
              </w:rPr>
              <w:t>Tammannstr</w:t>
            </w:r>
            <w:proofErr w:type="spellEnd"/>
            <w:r>
              <w:rPr>
                <w:b/>
                <w:bCs/>
                <w:color w:val="014269"/>
                <w:spacing w:val="-2"/>
                <w:sz w:val="18"/>
                <w:szCs w:val="18"/>
              </w:rPr>
              <w:t>. 6,</w:t>
            </w:r>
            <w:r>
              <w:rPr>
                <w:b/>
                <w:bCs/>
                <w:color w:val="014269"/>
                <w:sz w:val="18"/>
                <w:szCs w:val="18"/>
              </w:rPr>
              <w:t xml:space="preserve"> 37077 Göttingen, </w:t>
            </w:r>
          </w:p>
          <w:p w:rsidR="00C34525" w:rsidRDefault="00C34525" w:rsidP="00C34525">
            <w:pPr>
              <w:pStyle w:val="EinfacherAbsatz"/>
              <w:spacing w:line="240" w:lineRule="auto"/>
              <w:jc w:val="both"/>
              <w:rPr>
                <w:color w:val="014269"/>
                <w:sz w:val="18"/>
                <w:szCs w:val="18"/>
              </w:rPr>
            </w:pPr>
            <w:r>
              <w:rPr>
                <w:b/>
                <w:bCs/>
                <w:color w:val="014269"/>
                <w:sz w:val="18"/>
                <w:szCs w:val="18"/>
              </w:rPr>
              <w:t xml:space="preserve">E-Mail: </w:t>
            </w:r>
            <w:hyperlink r:id="rId9" w:history="1">
              <w:r w:rsidR="00C32009" w:rsidRPr="00B53E1E">
                <w:rPr>
                  <w:rStyle w:val="Hyperlink"/>
                  <w:b/>
                  <w:bCs/>
                  <w:sz w:val="18"/>
                  <w:szCs w:val="18"/>
                </w:rPr>
                <w:t>skruss@gwdg.de</w:t>
              </w:r>
            </w:hyperlink>
            <w:r w:rsidR="00C32009">
              <w:rPr>
                <w:b/>
                <w:bCs/>
                <w:color w:val="014269"/>
                <w:sz w:val="18"/>
                <w:szCs w:val="18"/>
              </w:rPr>
              <w:t xml:space="preserve"> </w:t>
            </w:r>
          </w:p>
          <w:p w:rsidR="00C34525" w:rsidRDefault="00C34525" w:rsidP="00C34525">
            <w:pPr>
              <w:pStyle w:val="EinfacherAbsatz"/>
              <w:spacing w:line="100" w:lineRule="exact"/>
              <w:rPr>
                <w:sz w:val="18"/>
                <w:szCs w:val="18"/>
              </w:rPr>
            </w:pPr>
          </w:p>
          <w:p w:rsidR="00C34525" w:rsidRDefault="00C34525" w:rsidP="00C34525">
            <w:pPr>
              <w:pStyle w:val="EinfacherAbsatz"/>
              <w:spacing w:line="100" w:lineRule="exact"/>
              <w:rPr>
                <w:sz w:val="18"/>
                <w:szCs w:val="18"/>
              </w:rPr>
            </w:pPr>
          </w:p>
          <w:p w:rsidR="00E775A0" w:rsidRDefault="00C34525" w:rsidP="00C34525">
            <w:pPr>
              <w:pStyle w:val="EinfacherAbsatz"/>
              <w:spacing w:line="240" w:lineRule="auto"/>
              <w:jc w:val="both"/>
              <w:rPr>
                <w:sz w:val="18"/>
                <w:szCs w:val="18"/>
              </w:rPr>
            </w:pPr>
            <w:r>
              <w:rPr>
                <w:sz w:val="18"/>
                <w:szCs w:val="18"/>
              </w:rPr>
              <w:t xml:space="preserve">Für Rückfragen steht Ihnen Herr Dr. </w:t>
            </w:r>
            <w:r w:rsidR="00C32009">
              <w:rPr>
                <w:sz w:val="18"/>
                <w:szCs w:val="18"/>
              </w:rPr>
              <w:t>Sebastian Kruss</w:t>
            </w:r>
            <w:r>
              <w:rPr>
                <w:sz w:val="18"/>
                <w:szCs w:val="18"/>
              </w:rPr>
              <w:t xml:space="preserve"> (</w:t>
            </w:r>
            <w:r w:rsidR="00C32009">
              <w:rPr>
                <w:sz w:val="18"/>
                <w:szCs w:val="18"/>
              </w:rPr>
              <w:t xml:space="preserve">E-Mail: </w:t>
            </w:r>
            <w:hyperlink r:id="rId10" w:history="1">
              <w:r w:rsidR="00C32009" w:rsidRPr="00B53E1E">
                <w:rPr>
                  <w:rStyle w:val="Hyperlink"/>
                  <w:sz w:val="18"/>
                  <w:szCs w:val="18"/>
                </w:rPr>
                <w:t>skruss@gwdg.de</w:t>
              </w:r>
            </w:hyperlink>
            <w:r w:rsidR="00C32009">
              <w:rPr>
                <w:sz w:val="18"/>
                <w:szCs w:val="18"/>
              </w:rPr>
              <w:t xml:space="preserve"> , Tel. </w:t>
            </w:r>
            <w:r w:rsidR="00C32009" w:rsidRPr="00C32009">
              <w:rPr>
                <w:sz w:val="18"/>
                <w:szCs w:val="18"/>
              </w:rPr>
              <w:t>0551-39 20936</w:t>
            </w:r>
            <w:r>
              <w:rPr>
                <w:sz w:val="18"/>
                <w:szCs w:val="18"/>
              </w:rPr>
              <w:t>) zur Verfügung.</w:t>
            </w:r>
          </w:p>
          <w:p w:rsidR="006511F9" w:rsidRDefault="006511F9" w:rsidP="008E734A">
            <w:pPr>
              <w:pStyle w:val="EinfacherAbsatz"/>
              <w:spacing w:line="240" w:lineRule="auto"/>
              <w:rPr>
                <w:sz w:val="18"/>
                <w:szCs w:val="18"/>
              </w:rPr>
            </w:pPr>
          </w:p>
          <w:p w:rsidR="006511F9" w:rsidRDefault="006511F9" w:rsidP="006511F9">
            <w:pP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Hinweis:</w:t>
            </w:r>
          </w:p>
          <w:p w:rsidR="006511F9" w:rsidRDefault="006511F9" w:rsidP="006511F9">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Wir weisen darauf hin, dass die Einreichung der Bewerbung eine datenschutzrechtliche Einwilligung in die Verarbeitung Ihrer Bewerberdaten durch uns darstellt. Näheres zur Rechtsgrundlage und Datenverwendung finden hier: Hinweisblatt zur Datenschutzgrundverordnung (DSGVO) </w:t>
            </w:r>
            <w:hyperlink r:id="rId11" w:history="1">
              <w:r>
                <w:rPr>
                  <w:rStyle w:val="Hyperlink"/>
                  <w:rFonts w:ascii="Times New Roman" w:eastAsia="Times New Roman" w:hAnsi="Times New Roman" w:cs="Times New Roman"/>
                  <w:color w:val="0000FF"/>
                  <w:sz w:val="18"/>
                  <w:szCs w:val="18"/>
                </w:rPr>
                <w:t xml:space="preserve">https://www.uni-goettingen.de/hinweisdsgvo </w:t>
              </w:r>
            </w:hyperlink>
          </w:p>
          <w:p w:rsidR="006511F9" w:rsidRPr="008E734A" w:rsidRDefault="006511F9" w:rsidP="008E734A">
            <w:pPr>
              <w:pStyle w:val="EinfacherAbsatz"/>
              <w:spacing w:line="240" w:lineRule="auto"/>
              <w:rPr>
                <w:sz w:val="18"/>
                <w:szCs w:val="18"/>
              </w:rPr>
            </w:pPr>
          </w:p>
        </w:tc>
        <w:bookmarkStart w:id="0" w:name="_GoBack"/>
        <w:bookmarkEnd w:id="0"/>
      </w:tr>
    </w:tbl>
    <w:p w:rsidR="000B1EBE" w:rsidRDefault="000B1EBE"/>
    <w:sectPr w:rsidR="000B1EBE" w:rsidSect="000B1E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93"/>
    <w:rsid w:val="000413C0"/>
    <w:rsid w:val="000B1EBE"/>
    <w:rsid w:val="000C4D33"/>
    <w:rsid w:val="000F3994"/>
    <w:rsid w:val="00101E6E"/>
    <w:rsid w:val="00127A1C"/>
    <w:rsid w:val="0017789B"/>
    <w:rsid w:val="001B5732"/>
    <w:rsid w:val="001E11B6"/>
    <w:rsid w:val="00233A57"/>
    <w:rsid w:val="002349AF"/>
    <w:rsid w:val="00250C35"/>
    <w:rsid w:val="00267F0B"/>
    <w:rsid w:val="00287642"/>
    <w:rsid w:val="002C3290"/>
    <w:rsid w:val="0030510D"/>
    <w:rsid w:val="00323EA9"/>
    <w:rsid w:val="00356CB1"/>
    <w:rsid w:val="0036501F"/>
    <w:rsid w:val="00376A03"/>
    <w:rsid w:val="003B6935"/>
    <w:rsid w:val="00427C3D"/>
    <w:rsid w:val="0046506B"/>
    <w:rsid w:val="00467C33"/>
    <w:rsid w:val="004E1093"/>
    <w:rsid w:val="005267C8"/>
    <w:rsid w:val="005362A9"/>
    <w:rsid w:val="00566144"/>
    <w:rsid w:val="005669E6"/>
    <w:rsid w:val="005B707C"/>
    <w:rsid w:val="006511F9"/>
    <w:rsid w:val="00655B16"/>
    <w:rsid w:val="00676A30"/>
    <w:rsid w:val="006D1B19"/>
    <w:rsid w:val="007B6390"/>
    <w:rsid w:val="00807F58"/>
    <w:rsid w:val="008E734A"/>
    <w:rsid w:val="00950A06"/>
    <w:rsid w:val="009C5F23"/>
    <w:rsid w:val="009D6E8C"/>
    <w:rsid w:val="009E5849"/>
    <w:rsid w:val="009F2C5F"/>
    <w:rsid w:val="00A9788A"/>
    <w:rsid w:val="00B10309"/>
    <w:rsid w:val="00B72C02"/>
    <w:rsid w:val="00C32009"/>
    <w:rsid w:val="00C34525"/>
    <w:rsid w:val="00C36885"/>
    <w:rsid w:val="00C533B8"/>
    <w:rsid w:val="00CA3670"/>
    <w:rsid w:val="00CE4742"/>
    <w:rsid w:val="00D51BD6"/>
    <w:rsid w:val="00D52BE6"/>
    <w:rsid w:val="00D57B10"/>
    <w:rsid w:val="00E24AF8"/>
    <w:rsid w:val="00E357AE"/>
    <w:rsid w:val="00E41986"/>
    <w:rsid w:val="00E45686"/>
    <w:rsid w:val="00E775A0"/>
    <w:rsid w:val="00EB2228"/>
    <w:rsid w:val="00EE2237"/>
    <w:rsid w:val="00EF682A"/>
    <w:rsid w:val="00F13D7B"/>
    <w:rsid w:val="00F40476"/>
    <w:rsid w:val="00FA6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87FD"/>
  <w15:docId w15:val="{01BC5623-1B36-4DD4-9C86-CDDA4DFC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E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4E1093"/>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Hyperlink">
    <w:name w:val="Hyperlink"/>
    <w:basedOn w:val="Absatz-Standardschriftart"/>
    <w:uiPriority w:val="99"/>
    <w:unhideWhenUsed/>
    <w:rsid w:val="00467C33"/>
    <w:rPr>
      <w:color w:val="0000FF" w:themeColor="hyperlink"/>
      <w:u w:val="single"/>
    </w:rPr>
  </w:style>
  <w:style w:type="paragraph" w:styleId="Sprechblasentext">
    <w:name w:val="Balloon Text"/>
    <w:basedOn w:val="Standard"/>
    <w:link w:val="SprechblasentextZchn"/>
    <w:uiPriority w:val="99"/>
    <w:semiHidden/>
    <w:unhideWhenUsed/>
    <w:rsid w:val="008E73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9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goettingen.de/hinweisdsgvo" TargetMode="External"/><Relationship Id="rId5" Type="http://schemas.openxmlformats.org/officeDocument/2006/relationships/settings" Target="settings.xml"/><Relationship Id="rId10" Type="http://schemas.openxmlformats.org/officeDocument/2006/relationships/hyperlink" Target="mailto:skruss@gwdg.de" TargetMode="External"/><Relationship Id="rId4" Type="http://schemas.openxmlformats.org/officeDocument/2006/relationships/styles" Target="styles.xml"/><Relationship Id="rId9" Type="http://schemas.openxmlformats.org/officeDocument/2006/relationships/hyperlink" Target="mailto:skruss@gwd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DC7BA5B047154888E4D7961C8E5D34" ma:contentTypeVersion="1" ma:contentTypeDescription="Ein neues Dokument erstellen." ma:contentTypeScope="" ma:versionID="7a32f58ff8b932422522efc22748074f">
  <xsd:schema xmlns:xsd="http://www.w3.org/2001/XMLSchema" xmlns:xs="http://www.w3.org/2001/XMLSchema" xmlns:p="http://schemas.microsoft.com/office/2006/metadata/properties" xmlns:ns1="http://schemas.microsoft.com/sharepoint/v3" targetNamespace="http://schemas.microsoft.com/office/2006/metadata/properties" ma:root="true" ma:fieldsID="c8baa0fd257a78688791bd0fe06f7d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A42DCD-C28A-4A9F-B702-6FD9011C8F90}">
  <ds:schemaRefs>
    <ds:schemaRef ds:uri="http://schemas.microsoft.com/sharepoint/v3/contenttype/forms"/>
  </ds:schemaRefs>
</ds:datastoreItem>
</file>

<file path=customXml/itemProps2.xml><?xml version="1.0" encoding="utf-8"?>
<ds:datastoreItem xmlns:ds="http://schemas.openxmlformats.org/officeDocument/2006/customXml" ds:itemID="{E0A86FDF-09EF-4E36-B900-E38235699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BE396-3DA3-413B-9288-D365E5EBD1B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tecklenburg</dc:creator>
  <cp:lastModifiedBy>GWDG\mhold</cp:lastModifiedBy>
  <cp:revision>17</cp:revision>
  <dcterms:created xsi:type="dcterms:W3CDTF">2018-09-28T05:16:00Z</dcterms:created>
  <dcterms:modified xsi:type="dcterms:W3CDTF">2019-11-11T08:06:00Z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0x0101008FDC7BA5B047154888E4D7961C8E5D34</vt:lpwstr>
  </property>
</Properties>
</file>